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180" w:rsidRPr="00AF3180" w:rsidRDefault="00AF3180" w:rsidP="00AF3180">
      <w:pPr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Практический СЕМИНАР в Алматы</w:t>
      </w:r>
      <w:r w:rsidRPr="00AF318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AF318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Годовой отчет по КПН форма 100.00 за 2015 год</w:t>
      </w:r>
      <w:r w:rsidRPr="00AF318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AF318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Теория налогового учета + практика заполнения в программе 1</w:t>
      </w:r>
      <w:proofErr w:type="gramStart"/>
      <w:r w:rsidRPr="00AF318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С:Бухгалтерия</w:t>
      </w:r>
      <w:proofErr w:type="gramEnd"/>
      <w:r w:rsidRPr="00AF318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 8 для </w:t>
      </w:r>
      <w:proofErr w:type="spellStart"/>
      <w:r w:rsidRPr="00AF318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казахстана</w:t>
      </w:r>
      <w:proofErr w:type="spellEnd"/>
    </w:p>
    <w:p w:rsidR="00AF3180" w:rsidRPr="00AF3180" w:rsidRDefault="00AF3180" w:rsidP="00AF318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Хотите ли Вы максимально быстро и качественно подготовиться к сдаче</w:t>
      </w:r>
    </w:p>
    <w:p w:rsidR="00AF3180" w:rsidRPr="00AF3180" w:rsidRDefault="00AF3180" w:rsidP="00AF318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Декларации по КПН Форма 100.00 и делать это постоянно?!</w:t>
      </w:r>
    </w:p>
    <w:p w:rsidR="00AF3180" w:rsidRPr="00AF3180" w:rsidRDefault="00AF3180" w:rsidP="00AF3180">
      <w:pPr>
        <w:spacing w:after="165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Узнать все тонкости налогового учета, связанные с формированием Годовой формы 100.00 как в теории, так и на практических примерах в 1С?</w:t>
      </w:r>
    </w:p>
    <w:p w:rsidR="00AF3180" w:rsidRPr="00AF3180" w:rsidRDefault="00AF3180" w:rsidP="00AF3180">
      <w:pPr>
        <w:spacing w:after="165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Мы проведем ОНЛАЙН и ОЧНЫЕ семинары, посвященные заполнению годовой декларации по КПН форма 100.00 как в теории, так и на практике в 1С</w:t>
      </w:r>
    </w:p>
    <w:p w:rsidR="00AF3180" w:rsidRPr="00AF3180" w:rsidRDefault="00AF3180" w:rsidP="00AF318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БЛОК №1</w:t>
      </w:r>
      <w:r w:rsidRPr="00AF3180">
        <w:rPr>
          <w:rFonts w:ascii="Tahoma" w:eastAsia="Times New Roman" w:hAnsi="Tahoma" w:cs="Tahoma"/>
          <w:sz w:val="20"/>
          <w:szCs w:val="20"/>
          <w:lang w:eastAsia="ru-RU"/>
        </w:rPr>
        <w:t xml:space="preserve">: Построчное заполнение формы 100.00 в соответствии с налоговым кодексом Республики Казахстан (6 </w:t>
      </w:r>
      <w:proofErr w:type="spellStart"/>
      <w:r w:rsidRPr="00AF3180">
        <w:rPr>
          <w:rFonts w:ascii="Tahoma" w:eastAsia="Times New Roman" w:hAnsi="Tahoma" w:cs="Tahoma"/>
          <w:sz w:val="20"/>
          <w:szCs w:val="20"/>
          <w:lang w:eastAsia="ru-RU"/>
        </w:rPr>
        <w:t>ак.часов</w:t>
      </w:r>
      <w:proofErr w:type="spellEnd"/>
      <w:r w:rsidRPr="00AF3180">
        <w:rPr>
          <w:rFonts w:ascii="Tahoma" w:eastAsia="Times New Roman" w:hAnsi="Tahoma" w:cs="Tahoma"/>
          <w:sz w:val="20"/>
          <w:szCs w:val="20"/>
          <w:lang w:eastAsia="ru-RU"/>
        </w:rPr>
        <w:t>).</w:t>
      </w:r>
    </w:p>
    <w:p w:rsidR="00AF3180" w:rsidRPr="00AF3180" w:rsidRDefault="00AF3180" w:rsidP="00AF318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БЛОК №2 и 3</w:t>
      </w: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: Проверка ведения учета и практика заполнения формы 100.00 в программе 1</w:t>
      </w:r>
      <w:proofErr w:type="gramStart"/>
      <w:r w:rsidRPr="00AF3180">
        <w:rPr>
          <w:rFonts w:ascii="Tahoma" w:eastAsia="Times New Roman" w:hAnsi="Tahoma" w:cs="Tahoma"/>
          <w:sz w:val="20"/>
          <w:szCs w:val="20"/>
          <w:lang w:eastAsia="ru-RU"/>
        </w:rPr>
        <w:t>С:Бухгалтерия</w:t>
      </w:r>
      <w:proofErr w:type="gramEnd"/>
      <w:r w:rsidRPr="00AF3180">
        <w:rPr>
          <w:rFonts w:ascii="Tahoma" w:eastAsia="Times New Roman" w:hAnsi="Tahoma" w:cs="Tahoma"/>
          <w:sz w:val="20"/>
          <w:szCs w:val="20"/>
          <w:lang w:eastAsia="ru-RU"/>
        </w:rPr>
        <w:t xml:space="preserve"> 8 для Казахстана (8 </w:t>
      </w:r>
      <w:proofErr w:type="spellStart"/>
      <w:r w:rsidRPr="00AF3180">
        <w:rPr>
          <w:rFonts w:ascii="Tahoma" w:eastAsia="Times New Roman" w:hAnsi="Tahoma" w:cs="Tahoma"/>
          <w:sz w:val="20"/>
          <w:szCs w:val="20"/>
          <w:lang w:eastAsia="ru-RU"/>
        </w:rPr>
        <w:t>ак.часов</w:t>
      </w:r>
      <w:proofErr w:type="spellEnd"/>
      <w:r w:rsidRPr="00AF3180">
        <w:rPr>
          <w:rFonts w:ascii="Tahoma" w:eastAsia="Times New Roman" w:hAnsi="Tahoma" w:cs="Tahoma"/>
          <w:sz w:val="20"/>
          <w:szCs w:val="20"/>
          <w:lang w:eastAsia="ru-RU"/>
        </w:rPr>
        <w:t>).</w:t>
      </w:r>
    </w:p>
    <w:p w:rsidR="00AF3180" w:rsidRPr="00AF3180" w:rsidRDefault="00AF3180" w:rsidP="00AF318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БЛОК №1 программа семинара</w:t>
      </w: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: Построчное заполнение формы 100.00 в соответствии с налоговым кодексом РК.</w:t>
      </w:r>
    </w:p>
    <w:p w:rsidR="00AF3180" w:rsidRPr="00AF3180" w:rsidRDefault="00AF3180" w:rsidP="00AF3180">
      <w:pPr>
        <w:numPr>
          <w:ilvl w:val="0"/>
          <w:numId w:val="1"/>
        </w:numPr>
        <w:spacing w:after="135" w:line="240" w:lineRule="auto"/>
        <w:ind w:left="0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Классификация плательщиков КПН</w:t>
      </w:r>
    </w:p>
    <w:p w:rsidR="00AF3180" w:rsidRPr="00AF3180" w:rsidRDefault="00AF3180" w:rsidP="00AF3180">
      <w:pPr>
        <w:numPr>
          <w:ilvl w:val="0"/>
          <w:numId w:val="1"/>
        </w:numPr>
        <w:spacing w:after="135" w:line="240" w:lineRule="auto"/>
        <w:ind w:left="0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Классификация ФНО по КПН (по отраслевым видам)</w:t>
      </w:r>
    </w:p>
    <w:p w:rsidR="00AF3180" w:rsidRPr="00AF3180" w:rsidRDefault="00AF3180" w:rsidP="00AF3180">
      <w:pPr>
        <w:numPr>
          <w:ilvl w:val="0"/>
          <w:numId w:val="1"/>
        </w:numPr>
        <w:spacing w:after="135" w:line="240" w:lineRule="auto"/>
        <w:ind w:left="0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 xml:space="preserve">Классификация видов </w:t>
      </w:r>
      <w:proofErr w:type="spellStart"/>
      <w:r w:rsidRPr="00AF3180">
        <w:rPr>
          <w:rFonts w:ascii="Tahoma" w:eastAsia="Times New Roman" w:hAnsi="Tahoma" w:cs="Tahoma"/>
          <w:sz w:val="20"/>
          <w:szCs w:val="20"/>
          <w:lang w:eastAsia="ru-RU"/>
        </w:rPr>
        <w:t>доходовКлассификация</w:t>
      </w:r>
      <w:proofErr w:type="spellEnd"/>
      <w:r w:rsidRPr="00AF3180">
        <w:rPr>
          <w:rFonts w:ascii="Tahoma" w:eastAsia="Times New Roman" w:hAnsi="Tahoma" w:cs="Tahoma"/>
          <w:sz w:val="20"/>
          <w:szCs w:val="20"/>
          <w:lang w:eastAsia="ru-RU"/>
        </w:rPr>
        <w:t xml:space="preserve"> вычетов</w:t>
      </w:r>
    </w:p>
    <w:p w:rsidR="00AF3180" w:rsidRPr="00AF3180" w:rsidRDefault="00AF3180" w:rsidP="00AF3180">
      <w:pPr>
        <w:numPr>
          <w:ilvl w:val="0"/>
          <w:numId w:val="1"/>
        </w:numPr>
        <w:spacing w:after="135" w:line="240" w:lineRule="auto"/>
        <w:ind w:left="0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Сопоставление статей налогового кодекса и строк ФНО 100.00</w:t>
      </w:r>
    </w:p>
    <w:p w:rsidR="00AF3180" w:rsidRPr="00AF3180" w:rsidRDefault="00AF3180" w:rsidP="00AF3180">
      <w:pPr>
        <w:numPr>
          <w:ilvl w:val="0"/>
          <w:numId w:val="1"/>
        </w:numPr>
        <w:spacing w:after="135" w:line="240" w:lineRule="auto"/>
        <w:ind w:left="0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Решение примеров заполнения налоговой декларации по форме 100.00</w:t>
      </w:r>
    </w:p>
    <w:p w:rsidR="00AF3180" w:rsidRPr="00AF3180" w:rsidRDefault="00AF3180" w:rsidP="00AF3180">
      <w:pPr>
        <w:numPr>
          <w:ilvl w:val="0"/>
          <w:numId w:val="1"/>
        </w:numPr>
        <w:spacing w:after="135" w:line="240" w:lineRule="auto"/>
        <w:ind w:left="0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Разбор наиболее часто встречающихся ошибок при заполнении ФНО 100.00</w:t>
      </w:r>
    </w:p>
    <w:p w:rsidR="00AF3180" w:rsidRPr="00AF3180" w:rsidRDefault="00AF3180" w:rsidP="00AF318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БЛОК №2 программа семинара</w:t>
      </w: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: Анализ и исправление ошибок отчетного периода в программе 1</w:t>
      </w:r>
      <w:proofErr w:type="gramStart"/>
      <w:r w:rsidRPr="00AF3180">
        <w:rPr>
          <w:rFonts w:ascii="Tahoma" w:eastAsia="Times New Roman" w:hAnsi="Tahoma" w:cs="Tahoma"/>
          <w:sz w:val="20"/>
          <w:szCs w:val="20"/>
          <w:lang w:eastAsia="ru-RU"/>
        </w:rPr>
        <w:t>С:Бухгалтерия</w:t>
      </w:r>
      <w:proofErr w:type="gramEnd"/>
      <w:r w:rsidRPr="00AF3180">
        <w:rPr>
          <w:rFonts w:ascii="Tahoma" w:eastAsia="Times New Roman" w:hAnsi="Tahoma" w:cs="Tahoma"/>
          <w:sz w:val="20"/>
          <w:szCs w:val="20"/>
          <w:lang w:eastAsia="ru-RU"/>
        </w:rPr>
        <w:t xml:space="preserve"> 8 для Казахстана.(количество </w:t>
      </w:r>
      <w:proofErr w:type="spellStart"/>
      <w:r w:rsidRPr="00AF3180">
        <w:rPr>
          <w:rFonts w:ascii="Tahoma" w:eastAsia="Times New Roman" w:hAnsi="Tahoma" w:cs="Tahoma"/>
          <w:sz w:val="20"/>
          <w:szCs w:val="20"/>
          <w:lang w:eastAsia="ru-RU"/>
        </w:rPr>
        <w:t>гл.бухгалтеров</w:t>
      </w:r>
      <w:proofErr w:type="spellEnd"/>
      <w:r w:rsidRPr="00AF3180">
        <w:rPr>
          <w:rFonts w:ascii="Tahoma" w:eastAsia="Times New Roman" w:hAnsi="Tahoma" w:cs="Tahoma"/>
          <w:sz w:val="20"/>
          <w:szCs w:val="20"/>
          <w:lang w:eastAsia="ru-RU"/>
        </w:rPr>
        <w:t xml:space="preserve"> прослушавших этот семинар более 100 в 2015-м году)</w:t>
      </w:r>
    </w:p>
    <w:p w:rsidR="00AF3180" w:rsidRPr="00AF3180" w:rsidRDefault="00AF3180" w:rsidP="00AF3180">
      <w:pPr>
        <w:numPr>
          <w:ilvl w:val="0"/>
          <w:numId w:val="2"/>
        </w:numPr>
        <w:spacing w:after="0" w:line="240" w:lineRule="auto"/>
        <w:ind w:left="0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Проверка учета </w:t>
      </w:r>
      <w:r w:rsidRPr="00AF318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БАЗОВАЯ</w:t>
      </w: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AF3180" w:rsidRPr="00AF3180" w:rsidRDefault="00AF3180" w:rsidP="00AF3180">
      <w:pPr>
        <w:spacing w:after="165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- Денежные средства;</w:t>
      </w:r>
    </w:p>
    <w:p w:rsidR="00AF3180" w:rsidRPr="00AF3180" w:rsidRDefault="00AF3180" w:rsidP="00AF3180">
      <w:pPr>
        <w:spacing w:after="165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- Расчеты с контрагентами;</w:t>
      </w:r>
    </w:p>
    <w:p w:rsidR="00AF3180" w:rsidRPr="00AF3180" w:rsidRDefault="00AF3180" w:rsidP="00AF3180">
      <w:pPr>
        <w:spacing w:after="165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- Расчет заработной платы;</w:t>
      </w:r>
    </w:p>
    <w:p w:rsidR="00AF3180" w:rsidRPr="00AF3180" w:rsidRDefault="00AF3180" w:rsidP="00AF3180">
      <w:pPr>
        <w:spacing w:after="165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- Учет фиксированных активов;</w:t>
      </w:r>
    </w:p>
    <w:p w:rsidR="00AF3180" w:rsidRPr="00AF3180" w:rsidRDefault="00AF3180" w:rsidP="00AF3180">
      <w:pPr>
        <w:spacing w:after="165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- Учет входящего и начисленного НДС;</w:t>
      </w:r>
    </w:p>
    <w:p w:rsidR="00AF3180" w:rsidRPr="00AF3180" w:rsidRDefault="00AF3180" w:rsidP="00AF3180">
      <w:pPr>
        <w:spacing w:after="165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- Закрытие месяца;</w:t>
      </w:r>
    </w:p>
    <w:p w:rsidR="00AF3180" w:rsidRPr="00AF3180" w:rsidRDefault="00AF3180" w:rsidP="00AF3180">
      <w:pPr>
        <w:spacing w:after="165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- Прочие разделы.</w:t>
      </w:r>
    </w:p>
    <w:p w:rsidR="00AF3180" w:rsidRPr="00AF3180" w:rsidRDefault="00AF3180" w:rsidP="00AF3180">
      <w:pPr>
        <w:numPr>
          <w:ilvl w:val="0"/>
          <w:numId w:val="3"/>
        </w:numPr>
        <w:spacing w:after="0" w:line="240" w:lineRule="auto"/>
        <w:ind w:left="0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Проверка учета </w:t>
      </w:r>
      <w:r w:rsidRPr="00AF318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ДОПОЛНИТЕЛЬНАЯ</w:t>
      </w: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AF3180" w:rsidRPr="00AF3180" w:rsidRDefault="00AF3180" w:rsidP="00AF3180">
      <w:pPr>
        <w:spacing w:after="165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- Проверка правильности расчета налогов и отчислений по заработной плате;</w:t>
      </w:r>
    </w:p>
    <w:p w:rsidR="00AF3180" w:rsidRPr="00AF3180" w:rsidRDefault="00AF3180" w:rsidP="00AF3180">
      <w:pPr>
        <w:spacing w:after="165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 xml:space="preserve">- Проверка учета основных средств по регистру налогового </w:t>
      </w:r>
      <w:proofErr w:type="gramStart"/>
      <w:r w:rsidRPr="00AF3180">
        <w:rPr>
          <w:rFonts w:ascii="Tahoma" w:eastAsia="Times New Roman" w:hAnsi="Tahoma" w:cs="Tahoma"/>
          <w:sz w:val="20"/>
          <w:szCs w:val="20"/>
          <w:lang w:eastAsia="ru-RU"/>
        </w:rPr>
        <w:t>учета ;</w:t>
      </w:r>
      <w:proofErr w:type="gramEnd"/>
    </w:p>
    <w:p w:rsidR="00AF3180" w:rsidRPr="00AF3180" w:rsidRDefault="00AF3180" w:rsidP="00AF3180">
      <w:pPr>
        <w:spacing w:after="165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- Проверка остатков ТМЗ по периодам;</w:t>
      </w:r>
    </w:p>
    <w:p w:rsidR="00AF3180" w:rsidRPr="00AF3180" w:rsidRDefault="00AF3180" w:rsidP="00AF3180">
      <w:pPr>
        <w:spacing w:after="165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- Проверка зачета авансов по счетам 3310-1610, 1210-3510;</w:t>
      </w:r>
    </w:p>
    <w:p w:rsidR="00AF3180" w:rsidRPr="00AF3180" w:rsidRDefault="00AF3180" w:rsidP="00AF3180">
      <w:pPr>
        <w:spacing w:after="165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- Проверка задолженности контрагентов со сроком более 3-х лет;</w:t>
      </w:r>
    </w:p>
    <w:p w:rsidR="00AF3180" w:rsidRPr="00AF3180" w:rsidRDefault="00AF3180" w:rsidP="00AF3180">
      <w:pPr>
        <w:spacing w:after="165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- Проверка контрагентов с одинаковым БИН;</w:t>
      </w:r>
    </w:p>
    <w:p w:rsidR="00AF3180" w:rsidRPr="00AF3180" w:rsidRDefault="00AF3180" w:rsidP="00AF3180">
      <w:pPr>
        <w:spacing w:after="165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- Дополнительная проверка НДС по регистру;</w:t>
      </w:r>
    </w:p>
    <w:p w:rsidR="00AF3180" w:rsidRPr="00AF3180" w:rsidRDefault="00AF3180" w:rsidP="00AF3180">
      <w:pPr>
        <w:spacing w:after="165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- Проверка начисления амортизации ОС и НМА;</w:t>
      </w:r>
    </w:p>
    <w:p w:rsidR="00AF3180" w:rsidRPr="00AF3180" w:rsidRDefault="00AF3180" w:rsidP="00AF318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БЛОК №3 программа семинара</w:t>
      </w: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: Практика заполнения формы 100.00 в программе 1</w:t>
      </w:r>
      <w:proofErr w:type="gramStart"/>
      <w:r w:rsidRPr="00AF3180">
        <w:rPr>
          <w:rFonts w:ascii="Tahoma" w:eastAsia="Times New Roman" w:hAnsi="Tahoma" w:cs="Tahoma"/>
          <w:sz w:val="20"/>
          <w:szCs w:val="20"/>
          <w:lang w:eastAsia="ru-RU"/>
        </w:rPr>
        <w:t>С:Бухгалтерия</w:t>
      </w:r>
      <w:proofErr w:type="gramEnd"/>
      <w:r w:rsidRPr="00AF3180">
        <w:rPr>
          <w:rFonts w:ascii="Tahoma" w:eastAsia="Times New Roman" w:hAnsi="Tahoma" w:cs="Tahoma"/>
          <w:sz w:val="20"/>
          <w:szCs w:val="20"/>
          <w:lang w:eastAsia="ru-RU"/>
        </w:rPr>
        <w:t xml:space="preserve"> 8.2 для Казахстана.</w:t>
      </w:r>
    </w:p>
    <w:p w:rsidR="00AF3180" w:rsidRPr="00AF3180" w:rsidRDefault="00AF3180" w:rsidP="00AF3180">
      <w:pPr>
        <w:numPr>
          <w:ilvl w:val="0"/>
          <w:numId w:val="4"/>
        </w:numPr>
        <w:spacing w:after="135" w:line="240" w:lineRule="auto"/>
        <w:ind w:left="0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Предусмотренный функционал в 1С по ведению налогового учета</w:t>
      </w:r>
    </w:p>
    <w:p w:rsidR="00AF3180" w:rsidRPr="00AF3180" w:rsidRDefault="00AF3180" w:rsidP="00AF3180">
      <w:pPr>
        <w:numPr>
          <w:ilvl w:val="0"/>
          <w:numId w:val="4"/>
        </w:numPr>
        <w:spacing w:after="135" w:line="240" w:lineRule="auto"/>
        <w:ind w:left="0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Переход на учет временных разниц (ВР) балансовым методом</w:t>
      </w:r>
    </w:p>
    <w:p w:rsidR="00AF3180" w:rsidRPr="00AF3180" w:rsidRDefault="00AF3180" w:rsidP="00AF3180">
      <w:pPr>
        <w:numPr>
          <w:ilvl w:val="0"/>
          <w:numId w:val="4"/>
        </w:numPr>
        <w:spacing w:after="135" w:line="240" w:lineRule="auto"/>
        <w:ind w:left="0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 xml:space="preserve">Заполнение декларации по КПН форма 100.00, 3 этапа заполнения, включая сложные участки (производство, РБП, ФА, </w:t>
      </w:r>
      <w:proofErr w:type="gramStart"/>
      <w:r w:rsidRPr="00AF3180">
        <w:rPr>
          <w:rFonts w:ascii="Tahoma" w:eastAsia="Times New Roman" w:hAnsi="Tahoma" w:cs="Tahoma"/>
          <w:sz w:val="20"/>
          <w:szCs w:val="20"/>
          <w:lang w:eastAsia="ru-RU"/>
        </w:rPr>
        <w:t>затраты</w:t>
      </w:r>
      <w:proofErr w:type="gramEnd"/>
      <w:r w:rsidRPr="00AF3180">
        <w:rPr>
          <w:rFonts w:ascii="Tahoma" w:eastAsia="Times New Roman" w:hAnsi="Tahoma" w:cs="Tahoma"/>
          <w:sz w:val="20"/>
          <w:szCs w:val="20"/>
          <w:lang w:eastAsia="ru-RU"/>
        </w:rPr>
        <w:t xml:space="preserve"> не идущие на вычеты, курсовые разницы и </w:t>
      </w:r>
      <w:proofErr w:type="spellStart"/>
      <w:r w:rsidRPr="00AF3180">
        <w:rPr>
          <w:rFonts w:ascii="Tahoma" w:eastAsia="Times New Roman" w:hAnsi="Tahoma" w:cs="Tahoma"/>
          <w:sz w:val="20"/>
          <w:szCs w:val="20"/>
          <w:lang w:eastAsia="ru-RU"/>
        </w:rPr>
        <w:t>тд</w:t>
      </w:r>
      <w:proofErr w:type="spellEnd"/>
      <w:r w:rsidRPr="00AF3180">
        <w:rPr>
          <w:rFonts w:ascii="Tahoma" w:eastAsia="Times New Roman" w:hAnsi="Tahoma" w:cs="Tahoma"/>
          <w:sz w:val="20"/>
          <w:szCs w:val="20"/>
          <w:lang w:eastAsia="ru-RU"/>
        </w:rPr>
        <w:t>.)</w:t>
      </w:r>
    </w:p>
    <w:p w:rsidR="00AF3180" w:rsidRPr="00AF3180" w:rsidRDefault="00AF3180" w:rsidP="00AF3180">
      <w:pPr>
        <w:numPr>
          <w:ilvl w:val="0"/>
          <w:numId w:val="4"/>
        </w:numPr>
        <w:spacing w:after="135" w:line="240" w:lineRule="auto"/>
        <w:ind w:left="0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Регистры налогового учета по форме 100.00, как инструмент для расшифровки, детализации и анализа строк декларации</w:t>
      </w:r>
    </w:p>
    <w:p w:rsidR="00AF3180" w:rsidRPr="00AF3180" w:rsidRDefault="00AF3180" w:rsidP="00AF3180">
      <w:pPr>
        <w:numPr>
          <w:ilvl w:val="0"/>
          <w:numId w:val="4"/>
        </w:numPr>
        <w:spacing w:after="135" w:line="240" w:lineRule="auto"/>
        <w:ind w:left="0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Формирование финансовой отчетности в 1</w:t>
      </w:r>
      <w:proofErr w:type="gramStart"/>
      <w:r w:rsidRPr="00AF3180">
        <w:rPr>
          <w:rFonts w:ascii="Tahoma" w:eastAsia="Times New Roman" w:hAnsi="Tahoma" w:cs="Tahoma"/>
          <w:sz w:val="20"/>
          <w:szCs w:val="20"/>
          <w:lang w:eastAsia="ru-RU"/>
        </w:rPr>
        <w:t>С:Бухгалтерия</w:t>
      </w:r>
      <w:proofErr w:type="gramEnd"/>
      <w:r w:rsidRPr="00AF3180">
        <w:rPr>
          <w:rFonts w:ascii="Tahoma" w:eastAsia="Times New Roman" w:hAnsi="Tahoma" w:cs="Tahoma"/>
          <w:sz w:val="20"/>
          <w:szCs w:val="20"/>
          <w:lang w:eastAsia="ru-RU"/>
        </w:rPr>
        <w:t xml:space="preserve"> 8</w:t>
      </w:r>
    </w:p>
    <w:p w:rsidR="00AF3180" w:rsidRPr="00AF3180" w:rsidRDefault="00AF3180" w:rsidP="00AF3180">
      <w:pPr>
        <w:numPr>
          <w:ilvl w:val="0"/>
          <w:numId w:val="4"/>
        </w:numPr>
        <w:spacing w:after="135" w:line="240" w:lineRule="auto"/>
        <w:ind w:left="0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НОВОЕ: Сверка данных форм 100.00 и 300.00 за отчетный период</w:t>
      </w:r>
    </w:p>
    <w:p w:rsidR="00AF3180" w:rsidRPr="00AF3180" w:rsidRDefault="00AF3180" w:rsidP="00AF3180">
      <w:pPr>
        <w:numPr>
          <w:ilvl w:val="0"/>
          <w:numId w:val="4"/>
        </w:numPr>
        <w:spacing w:after="135" w:line="240" w:lineRule="auto"/>
        <w:ind w:left="0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НОВОЕ: Вся правда о закрытии периода</w:t>
      </w:r>
    </w:p>
    <w:p w:rsidR="00AF3180" w:rsidRPr="00AF3180" w:rsidRDefault="00AF3180" w:rsidP="00AF3180">
      <w:pPr>
        <w:spacing w:after="165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Дата проведения и стоимость семинаров</w:t>
      </w:r>
    </w:p>
    <w:p w:rsidR="00AF3180" w:rsidRPr="00AF3180" w:rsidRDefault="00AF3180" w:rsidP="00AF318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ОЧНЫЕ семинары 06-08 апреля</w:t>
      </w:r>
    </w:p>
    <w:p w:rsidR="00AF3180" w:rsidRPr="00AF3180" w:rsidRDefault="00AF3180" w:rsidP="00AF318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- БЛОК №1</w:t>
      </w: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: цена: 15 000 тенге Построчное заполнение формы 100.00 в соответствии с налоговым кодексом РК. - БЛОК №2: цена: 15 000 тенге Анализ и исправление ошибок отчетного периода в программе 1С: Бухгалтерия 8.2.</w:t>
      </w:r>
    </w:p>
    <w:p w:rsidR="00AF3180" w:rsidRPr="00AF3180" w:rsidRDefault="00AF3180" w:rsidP="00AF318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- БЛОК №3</w:t>
      </w: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: цена: 15 000 тенге Практика заполнения формы 100.00 в программе 1С: Бухгалтерия 8.2.</w:t>
      </w:r>
    </w:p>
    <w:p w:rsidR="00AF3180" w:rsidRPr="00AF3180" w:rsidRDefault="00AF3180" w:rsidP="00AF3180">
      <w:pPr>
        <w:spacing w:after="165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Стоимость 3-х блоков со скидкой 30%: 31 500 тенге вместо 45 000 тг.</w:t>
      </w:r>
    </w:p>
    <w:p w:rsidR="00AF3180" w:rsidRDefault="00AF3180" w:rsidP="00AF3180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</w:p>
    <w:p w:rsidR="00AF3180" w:rsidRPr="00AF3180" w:rsidRDefault="00AF3180" w:rsidP="00AF318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ЧТО Вы получите от семинара</w:t>
      </w: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AF3180" w:rsidRPr="00AF3180" w:rsidRDefault="00AF3180" w:rsidP="00AF3180">
      <w:pPr>
        <w:numPr>
          <w:ilvl w:val="0"/>
          <w:numId w:val="5"/>
        </w:numPr>
        <w:spacing w:after="135" w:line="240" w:lineRule="auto"/>
        <w:ind w:left="0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Максимум информации от практика.</w:t>
      </w:r>
    </w:p>
    <w:p w:rsidR="00AF3180" w:rsidRPr="00AF3180" w:rsidRDefault="00AF3180" w:rsidP="00AF3180">
      <w:pPr>
        <w:numPr>
          <w:ilvl w:val="0"/>
          <w:numId w:val="5"/>
        </w:numPr>
        <w:spacing w:after="135" w:line="240" w:lineRule="auto"/>
        <w:ind w:left="0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Неоднократное изучение и повторение!</w:t>
      </w:r>
    </w:p>
    <w:p w:rsidR="00AF3180" w:rsidRPr="00AF3180" w:rsidRDefault="00AF3180" w:rsidP="00AF3180">
      <w:pPr>
        <w:numPr>
          <w:ilvl w:val="0"/>
          <w:numId w:val="5"/>
        </w:numPr>
        <w:spacing w:after="135" w:line="240" w:lineRule="auto"/>
        <w:ind w:left="0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Раздаточный материал в PD</w:t>
      </w:r>
      <w:r>
        <w:rPr>
          <w:rFonts w:ascii="Tahoma" w:eastAsia="Times New Roman" w:hAnsi="Tahoma" w:cs="Tahoma"/>
          <w:sz w:val="20"/>
          <w:szCs w:val="20"/>
          <w:lang w:val="en-US" w:eastAsia="ru-RU"/>
        </w:rPr>
        <w:t>F</w:t>
      </w:r>
    </w:p>
    <w:p w:rsidR="00AF3180" w:rsidRPr="00AF3180" w:rsidRDefault="00AF3180" w:rsidP="00AF3180">
      <w:pPr>
        <w:spacing w:after="135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AF3180" w:rsidRPr="00AF3180" w:rsidRDefault="00AF3180" w:rsidP="00AF318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ПОЧЕМУ МЫ?! наши преимущества   </w:t>
      </w:r>
    </w:p>
    <w:p w:rsidR="00AF3180" w:rsidRPr="00AF3180" w:rsidRDefault="00AF3180" w:rsidP="00AF318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– лучшие</w:t>
      </w:r>
      <w:r w:rsidRPr="00AF3180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преподаватели и лучшие специалисты</w:t>
      </w: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! (мы всегда работаем над повышением квалификации своих преподавателей и следим за уровнем подготовки и качества преподавания).</w:t>
      </w:r>
    </w:p>
    <w:p w:rsidR="00AF3180" w:rsidRPr="00AF3180" w:rsidRDefault="00AF3180" w:rsidP="00AF318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– используются</w:t>
      </w:r>
      <w:r w:rsidRPr="00AF3180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только эффективные методики, используемые</w:t>
      </w:r>
      <w:r w:rsidRPr="00AF3180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ru-RU"/>
        </w:rPr>
        <w:t xml:space="preserve"> при обучении сотрудников в бухгалтерских компаниях</w:t>
      </w:r>
      <w:r w:rsidRPr="00AF3180">
        <w:rPr>
          <w:rFonts w:ascii="Tahoma" w:eastAsia="Times New Roman" w:hAnsi="Tahoma" w:cs="Tahoma"/>
          <w:sz w:val="20"/>
          <w:szCs w:val="20"/>
          <w:lang w:eastAsia="ru-RU"/>
        </w:rPr>
        <w:t>, которые позволяют получать нашим слушателям качественные знания которые они могут сразу применить в организациях, на всех наших курсах и семинарах мы передаем только те знания по бухгалтерскому, кадровому учету и 1С которые можно применить практически во ВСЕХ организациях Казахстана.</w:t>
      </w:r>
    </w:p>
    <w:p w:rsidR="00AF3180" w:rsidRPr="00AF3180" w:rsidRDefault="00AF3180" w:rsidP="00AF3180">
      <w:pPr>
        <w:pBdr>
          <w:bottom w:val="single" w:sz="6" w:space="1" w:color="auto"/>
        </w:pBdr>
        <w:spacing w:after="0" w:line="240" w:lineRule="auto"/>
        <w:jc w:val="center"/>
        <w:rPr>
          <w:rFonts w:ascii="Tahoma" w:eastAsia="Times New Roman" w:hAnsi="Tahoma" w:cs="Tahoma"/>
          <w:vanish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vanish/>
          <w:sz w:val="20"/>
          <w:szCs w:val="20"/>
          <w:lang w:eastAsia="ru-RU"/>
        </w:rPr>
        <w:t>Начало формы</w:t>
      </w:r>
    </w:p>
    <w:p w:rsidR="00AF3180" w:rsidRDefault="00AF3180" w:rsidP="00AF3180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AF3180" w:rsidRPr="00117217" w:rsidRDefault="00AF3180" w:rsidP="00AF3180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bookmarkStart w:id="0" w:name="_GoBack"/>
      <w:bookmarkEnd w:id="0"/>
      <w:r w:rsidRPr="00117217">
        <w:rPr>
          <w:rFonts w:ascii="Times New Roman" w:hAnsi="Times New Roman" w:cs="Times New Roman"/>
          <w:b/>
          <w:i/>
          <w:color w:val="FF0000"/>
          <w:sz w:val="32"/>
          <w:szCs w:val="32"/>
        </w:rPr>
        <w:t>Регистрация по номеру: 8(727)3527370, моб. 8708 637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Pr="00117217">
        <w:rPr>
          <w:rFonts w:ascii="Times New Roman" w:hAnsi="Times New Roman" w:cs="Times New Roman"/>
          <w:b/>
          <w:i/>
          <w:color w:val="FF0000"/>
          <w:sz w:val="32"/>
          <w:szCs w:val="32"/>
        </w:rPr>
        <w:t>15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Pr="00117217">
        <w:rPr>
          <w:rFonts w:ascii="Times New Roman" w:hAnsi="Times New Roman" w:cs="Times New Roman"/>
          <w:b/>
          <w:i/>
          <w:color w:val="FF0000"/>
          <w:sz w:val="32"/>
          <w:szCs w:val="32"/>
        </w:rPr>
        <w:t>26</w:t>
      </w:r>
    </w:p>
    <w:p w:rsidR="00AF3180" w:rsidRPr="00117217" w:rsidRDefault="00AF3180" w:rsidP="00AF3180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117217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    С уважением, Нурахметова Асель</w:t>
      </w:r>
    </w:p>
    <w:p w:rsidR="00AF3180" w:rsidRPr="00117217" w:rsidRDefault="00AF3180" w:rsidP="00AF3180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117217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     Менеджер по работе с клиентами</w:t>
      </w:r>
    </w:p>
    <w:p w:rsidR="00AF3180" w:rsidRPr="00AF3180" w:rsidRDefault="00AF3180" w:rsidP="00AF3180">
      <w:pPr>
        <w:spacing w:before="225" w:after="180" w:line="240" w:lineRule="auto"/>
        <w:jc w:val="center"/>
        <w:outlineLvl w:val="3"/>
        <w:rPr>
          <w:rFonts w:ascii="Tahoma" w:eastAsia="Times New Roman" w:hAnsi="Tahoma" w:cs="Tahoma"/>
          <w:caps/>
          <w:sz w:val="20"/>
          <w:szCs w:val="20"/>
          <w:lang w:eastAsia="ru-RU"/>
        </w:rPr>
      </w:pPr>
    </w:p>
    <w:p w:rsidR="00AF3180" w:rsidRPr="00AF3180" w:rsidRDefault="00AF3180" w:rsidP="00AF3180">
      <w:pPr>
        <w:pBdr>
          <w:top w:val="single" w:sz="6" w:space="1" w:color="auto"/>
        </w:pBdr>
        <w:spacing w:after="0" w:line="240" w:lineRule="auto"/>
        <w:jc w:val="center"/>
        <w:rPr>
          <w:rFonts w:ascii="Tahoma" w:eastAsia="Times New Roman" w:hAnsi="Tahoma" w:cs="Tahoma"/>
          <w:vanish/>
          <w:sz w:val="20"/>
          <w:szCs w:val="20"/>
          <w:lang w:eastAsia="ru-RU"/>
        </w:rPr>
      </w:pPr>
      <w:r w:rsidRPr="00AF3180">
        <w:rPr>
          <w:rFonts w:ascii="Tahoma" w:eastAsia="Times New Roman" w:hAnsi="Tahoma" w:cs="Tahoma"/>
          <w:vanish/>
          <w:sz w:val="20"/>
          <w:szCs w:val="20"/>
          <w:lang w:eastAsia="ru-RU"/>
        </w:rPr>
        <w:t>Конец формы</w:t>
      </w:r>
    </w:p>
    <w:p w:rsidR="0099572B" w:rsidRPr="00AF3180" w:rsidRDefault="0099572B">
      <w:pPr>
        <w:rPr>
          <w:rFonts w:ascii="Tahoma" w:hAnsi="Tahoma" w:cs="Tahoma"/>
          <w:sz w:val="20"/>
          <w:szCs w:val="20"/>
        </w:rPr>
      </w:pPr>
    </w:p>
    <w:sectPr w:rsidR="0099572B" w:rsidRPr="00AF3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402EC"/>
    <w:multiLevelType w:val="multilevel"/>
    <w:tmpl w:val="6784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917BF"/>
    <w:multiLevelType w:val="multilevel"/>
    <w:tmpl w:val="5BC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A5532"/>
    <w:multiLevelType w:val="multilevel"/>
    <w:tmpl w:val="6858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83ED9"/>
    <w:multiLevelType w:val="multilevel"/>
    <w:tmpl w:val="90EE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87091C"/>
    <w:multiLevelType w:val="multilevel"/>
    <w:tmpl w:val="4200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80"/>
    <w:rsid w:val="0018109A"/>
    <w:rsid w:val="0099572B"/>
    <w:rsid w:val="00AF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98CAD-4ABE-4EE8-B933-9D468E97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F31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31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31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F3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3180"/>
    <w:rPr>
      <w:b/>
      <w:bCs/>
    </w:rPr>
  </w:style>
  <w:style w:type="character" w:customStyle="1" w:styleId="apple-converted-space">
    <w:name w:val="apple-converted-space"/>
    <w:basedOn w:val="a0"/>
    <w:rsid w:val="00AF3180"/>
  </w:style>
  <w:style w:type="character" w:styleId="a5">
    <w:name w:val="Emphasis"/>
    <w:basedOn w:val="a0"/>
    <w:uiPriority w:val="20"/>
    <w:qFormat/>
    <w:rsid w:val="00AF3180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F31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F318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F31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F3180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2017-11-23T04:48:00Z</dcterms:created>
  <dcterms:modified xsi:type="dcterms:W3CDTF">2017-11-23T05:03:00Z</dcterms:modified>
</cp:coreProperties>
</file>